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8EFB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6820D0" w:rsidRPr="006820D0" w:rsidTr="006820D0">
        <w:tc>
          <w:tcPr>
            <w:tcW w:w="0" w:type="auto"/>
            <w:shd w:val="clear" w:color="auto" w:fill="F8EFB9"/>
            <w:vAlign w:val="center"/>
            <w:hideMark/>
          </w:tcPr>
          <w:p w:rsidR="006820D0" w:rsidRPr="006820D0" w:rsidRDefault="006820D0" w:rsidP="006820D0">
            <w:pPr>
              <w:widowControl/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2"/>
              </w:rPr>
              <w:drawing>
                <wp:inline distT="0" distB="0" distL="0" distR="0" wp14:anchorId="6C57C061" wp14:editId="7D7C2BD7">
                  <wp:extent cx="4510405" cy="975995"/>
                  <wp:effectExtent l="0" t="0" r="4445" b="0"/>
                  <wp:docPr id="3" name="圖片 3" descr="http://www.pulung.com/images/op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ulung.com/images/op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0405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</w:rPr>
              <w:br/>
            </w:r>
            <w:r w:rsidRPr="00682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</w:rPr>
              <w:br/>
            </w:r>
            <w:r w:rsidRPr="00682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2"/>
              </w:rPr>
              <w:drawing>
                <wp:inline distT="0" distB="0" distL="0" distR="0" wp14:anchorId="1FAAD8CF" wp14:editId="784C40DB">
                  <wp:extent cx="4806950" cy="889635"/>
                  <wp:effectExtent l="0" t="0" r="0" b="0"/>
                  <wp:docPr id="2" name="圖片 2" descr="http://www.pulung.com/images/threeword_hea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ulung.com/images/threeword_hea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0" cy="8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2"/>
              </w:rPr>
              <w:drawing>
                <wp:inline distT="0" distB="0" distL="0" distR="0" wp14:anchorId="20611296" wp14:editId="4712D617">
                  <wp:extent cx="3410585" cy="4535170"/>
                  <wp:effectExtent l="0" t="0" r="0" b="0"/>
                  <wp:docPr id="1" name="圖片 1" descr="http://www.pulung.com/images/three_word_pi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ulung.com/images/three_word_pi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0585" cy="453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0D0" w:rsidRPr="006820D0" w:rsidTr="006820D0">
        <w:tc>
          <w:tcPr>
            <w:tcW w:w="0" w:type="auto"/>
            <w:shd w:val="clear" w:color="auto" w:fill="F8EFB9"/>
            <w:vAlign w:val="center"/>
            <w:hideMark/>
          </w:tcPr>
          <w:p w:rsidR="006820D0" w:rsidRPr="006820D0" w:rsidRDefault="006820D0" w:rsidP="006820D0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6820D0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宇宙時空的一切能量源於三個根本音韻，</w:t>
            </w:r>
            <w:r w:rsidRPr="006820D0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嗡</w:t>
            </w:r>
            <w:r w:rsidRPr="006820D0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、</w:t>
            </w:r>
            <w:r w:rsidRPr="006820D0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啞</w:t>
            </w:r>
            <w:r w:rsidRPr="006820D0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、</w:t>
            </w:r>
            <w:proofErr w:type="gramStart"/>
            <w:r w:rsidRPr="006820D0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吽</w:t>
            </w:r>
            <w:proofErr w:type="gramEnd"/>
            <w:r w:rsidRPr="006820D0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三個母音，為之三字明</w:t>
            </w:r>
            <w:r w:rsidRPr="006820D0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。是充滿宇宙的根本發音，是印度梵文字母</w:t>
            </w:r>
            <w:proofErr w:type="gramStart"/>
            <w:r w:rsidRPr="006820D0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梵</w:t>
            </w:r>
            <w:proofErr w:type="gramEnd"/>
            <w:r w:rsidRPr="006820D0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咒的總綱，亦</w:t>
            </w:r>
            <w:proofErr w:type="gramStart"/>
            <w:r w:rsidRPr="006820D0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稱總持</w:t>
            </w:r>
            <w:proofErr w:type="gramEnd"/>
            <w:r w:rsidRPr="006820D0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。三字種子字母，</w:t>
            </w:r>
            <w:r w:rsidRPr="006820D0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嗡</w:t>
            </w:r>
            <w:r w:rsidRPr="006820D0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、</w:t>
            </w:r>
            <w:r w:rsidRPr="006820D0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啞</w:t>
            </w:r>
            <w:r w:rsidRPr="006820D0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、</w:t>
            </w:r>
            <w:proofErr w:type="gramStart"/>
            <w:r w:rsidRPr="006820D0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吽</w:t>
            </w:r>
            <w:proofErr w:type="gramEnd"/>
            <w:r w:rsidRPr="006820D0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三字明是佛教密宗</w:t>
            </w:r>
            <w:proofErr w:type="gramStart"/>
            <w:r w:rsidRPr="006820D0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金剛總持</w:t>
            </w:r>
            <w:proofErr w:type="gramEnd"/>
            <w:r w:rsidRPr="006820D0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、普賢王如來的</w:t>
            </w:r>
            <w:proofErr w:type="gramStart"/>
            <w:r w:rsidRPr="006820D0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根本咒</w:t>
            </w:r>
            <w:proofErr w:type="gramEnd"/>
            <w:r w:rsidRPr="006820D0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，普賢王如來即是「</w:t>
            </w:r>
            <w:proofErr w:type="gramStart"/>
            <w:r w:rsidRPr="006820D0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普現賢德</w:t>
            </w:r>
            <w:proofErr w:type="gramEnd"/>
            <w:r w:rsidRPr="006820D0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、</w:t>
            </w:r>
            <w:proofErr w:type="gramStart"/>
            <w:r w:rsidRPr="006820D0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微妙物意</w:t>
            </w:r>
            <w:proofErr w:type="gramEnd"/>
            <w:r w:rsidRPr="006820D0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」。</w:t>
            </w:r>
            <w:r w:rsidRPr="006820D0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由初發心學佛開始修持至圓滿</w:t>
            </w:r>
            <w:proofErr w:type="gramStart"/>
            <w:r w:rsidRPr="006820D0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得證佛果</w:t>
            </w:r>
            <w:proofErr w:type="gramEnd"/>
            <w:r w:rsidRPr="006820D0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都可持誦</w:t>
            </w:r>
            <w:r w:rsidRPr="006820D0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嗡</w:t>
            </w:r>
            <w:r w:rsidRPr="006820D0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、</w:t>
            </w:r>
            <w:r w:rsidRPr="006820D0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啞</w:t>
            </w:r>
            <w:r w:rsidRPr="006820D0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、</w:t>
            </w:r>
            <w:proofErr w:type="gramStart"/>
            <w:r w:rsidRPr="006820D0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吽</w:t>
            </w:r>
            <w:proofErr w:type="gramEnd"/>
            <w:r w:rsidRPr="006820D0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三字明。</w:t>
            </w:r>
            <w:r w:rsidRPr="006820D0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即能獲無量無邊、圓滿廣大之功德。</w:t>
            </w:r>
          </w:p>
          <w:p w:rsidR="006820D0" w:rsidRPr="006820D0" w:rsidRDefault="006820D0" w:rsidP="006820D0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6820D0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「嗡」：</w:t>
            </w:r>
            <w:r w:rsidRPr="006820D0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 xml:space="preserve"> OM</w:t>
            </w:r>
            <w:r w:rsidRPr="006820D0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音是宇宙原始能量產生之生命的根本音。它是宇宙形而上之</w:t>
            </w:r>
            <w:proofErr w:type="gramStart"/>
            <w:r w:rsidRPr="006820D0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天部的聲音</w:t>
            </w:r>
            <w:proofErr w:type="gramEnd"/>
            <w:r w:rsidRPr="006820D0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，含有源源不絕的音頻功能，</w:t>
            </w:r>
            <w:r w:rsidRPr="006820D0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開發人體的「</w:t>
            </w:r>
            <w:proofErr w:type="gramStart"/>
            <w:r w:rsidRPr="006820D0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中脈音</w:t>
            </w:r>
            <w:proofErr w:type="gramEnd"/>
            <w:r w:rsidRPr="006820D0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」，在人頭頂的「</w:t>
            </w:r>
            <w:proofErr w:type="gramStart"/>
            <w:r w:rsidRPr="006820D0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梵穴輪音</w:t>
            </w:r>
            <w:proofErr w:type="gramEnd"/>
            <w:r w:rsidRPr="006820D0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」，內修白色的眉心輪，聞到的聲音與自己的心臟和血脈流動</w:t>
            </w:r>
            <w:proofErr w:type="gramStart"/>
            <w:r w:rsidRPr="006820D0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的內音相近</w:t>
            </w:r>
            <w:proofErr w:type="gramEnd"/>
            <w:r w:rsidRPr="006820D0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</w:t>
            </w:r>
            <w:r w:rsidRPr="006820D0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「嗡」</w:t>
            </w:r>
            <w:r w:rsidRPr="006820D0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代表五方</w:t>
            </w:r>
            <w:proofErr w:type="gramStart"/>
            <w:r w:rsidRPr="006820D0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佛報身</w:t>
            </w:r>
            <w:proofErr w:type="gramEnd"/>
            <w:r w:rsidRPr="006820D0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圓滿，在</w:t>
            </w:r>
            <w:proofErr w:type="gramStart"/>
            <w:r w:rsidRPr="006820D0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佛教密乘代表</w:t>
            </w:r>
            <w:proofErr w:type="gramEnd"/>
            <w:r w:rsidRPr="006820D0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身密。</w:t>
            </w:r>
            <w:proofErr w:type="gramStart"/>
            <w:r w:rsidRPr="006820D0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此音最低</w:t>
            </w:r>
            <w:proofErr w:type="gramEnd"/>
            <w:r w:rsidRPr="006820D0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效果可使頭腦清醒，精神爽利。若有傷風感冒，連續</w:t>
            </w:r>
            <w:proofErr w:type="gramStart"/>
            <w:r w:rsidRPr="006820D0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持此音</w:t>
            </w:r>
            <w:proofErr w:type="gramEnd"/>
            <w:r w:rsidRPr="006820D0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，音頻所致令頭腦發熱而出汗，傷風感冒可愈。</w:t>
            </w:r>
          </w:p>
          <w:p w:rsidR="006820D0" w:rsidRPr="006820D0" w:rsidRDefault="006820D0" w:rsidP="006820D0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6820D0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lastRenderedPageBreak/>
              <w:t>「啞」：</w:t>
            </w:r>
            <w:r w:rsidRPr="006820D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AR</w:t>
            </w:r>
            <w:r w:rsidRPr="006820D0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音是開闢宇宙萬有生命之生發的根本音。它是宇宙形而中之</w:t>
            </w:r>
            <w:proofErr w:type="gramStart"/>
            <w:r w:rsidRPr="006820D0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人部的聲音</w:t>
            </w:r>
            <w:proofErr w:type="gramEnd"/>
            <w:r w:rsidRPr="006820D0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，「啞」字是開口音。</w:t>
            </w:r>
            <w:r w:rsidRPr="006820D0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「啞」代表法身不變圓滿，在佛教</w:t>
            </w:r>
            <w:proofErr w:type="gramStart"/>
            <w:r w:rsidRPr="006820D0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密乘代表口密</w:t>
            </w:r>
            <w:proofErr w:type="gramEnd"/>
            <w:r w:rsidRPr="006820D0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。</w:t>
            </w:r>
            <w:r w:rsidRPr="006820D0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處於天部「頭」和地部「</w:t>
            </w:r>
            <w:proofErr w:type="gramStart"/>
            <w:r w:rsidRPr="006820D0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心輪</w:t>
            </w:r>
            <w:proofErr w:type="gramEnd"/>
            <w:r w:rsidRPr="006820D0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、</w:t>
            </w:r>
            <w:proofErr w:type="gramStart"/>
            <w:r w:rsidRPr="006820D0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生法宮</w:t>
            </w:r>
            <w:proofErr w:type="gramEnd"/>
            <w:r w:rsidRPr="006820D0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」之中間的</w:t>
            </w:r>
            <w:proofErr w:type="gramStart"/>
            <w:r w:rsidRPr="006820D0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紅色喉輪</w:t>
            </w:r>
            <w:proofErr w:type="gramEnd"/>
            <w:r w:rsidRPr="006820D0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，是啟發世間上一切生命力貫通天部「頭」和地部「</w:t>
            </w:r>
            <w:proofErr w:type="gramStart"/>
            <w:r w:rsidRPr="006820D0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心輪</w:t>
            </w:r>
            <w:proofErr w:type="gramEnd"/>
            <w:r w:rsidRPr="006820D0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、</w:t>
            </w:r>
            <w:proofErr w:type="gramStart"/>
            <w:r w:rsidRPr="006820D0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生法宮</w:t>
            </w:r>
            <w:proofErr w:type="gramEnd"/>
            <w:r w:rsidRPr="006820D0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」，</w:t>
            </w:r>
            <w:r w:rsidRPr="006820D0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就可以開啟身體內部的氣脈，同時清理五臟六腑的毒氣</w:t>
            </w:r>
            <w:proofErr w:type="gramStart"/>
            <w:r w:rsidRPr="006820D0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和病氣</w:t>
            </w:r>
            <w:proofErr w:type="gramEnd"/>
            <w:r w:rsidRPr="006820D0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。</w:t>
            </w:r>
          </w:p>
          <w:p w:rsidR="006820D0" w:rsidRPr="006820D0" w:rsidRDefault="006820D0" w:rsidP="006820D0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6820D0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「</w:t>
            </w:r>
            <w:proofErr w:type="gramStart"/>
            <w:r w:rsidRPr="006820D0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吽</w:t>
            </w:r>
            <w:proofErr w:type="gramEnd"/>
            <w:r w:rsidRPr="006820D0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」：</w:t>
            </w:r>
            <w:r w:rsidRPr="006820D0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HUNG</w:t>
            </w:r>
            <w:r w:rsidRPr="006820D0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音宇宙萬有生命潛藏之生發的根本音。它是地球物理世間之地部聲音。</w:t>
            </w:r>
            <w:r w:rsidRPr="006820D0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</w:t>
            </w:r>
            <w:proofErr w:type="gramStart"/>
            <w:r w:rsidRPr="006820D0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吽</w:t>
            </w:r>
            <w:proofErr w:type="gramEnd"/>
            <w:r w:rsidRPr="006820D0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」代表化身師尊圓滿，在</w:t>
            </w:r>
            <w:proofErr w:type="gramStart"/>
            <w:r w:rsidRPr="006820D0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佛教密乘代表</w:t>
            </w:r>
            <w:proofErr w:type="gramEnd"/>
            <w:r w:rsidRPr="006820D0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意密。</w:t>
            </w:r>
            <w:proofErr w:type="gramStart"/>
            <w:r w:rsidRPr="006820D0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此音藍色</w:t>
            </w:r>
            <w:proofErr w:type="gramEnd"/>
            <w:r w:rsidRPr="006820D0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</w:t>
            </w:r>
            <w:r w:rsidRPr="006820D0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在人體「</w:t>
            </w:r>
            <w:proofErr w:type="gramStart"/>
            <w:r w:rsidRPr="006820D0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心輪</w:t>
            </w:r>
            <w:proofErr w:type="gramEnd"/>
            <w:r w:rsidRPr="006820D0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、</w:t>
            </w:r>
            <w:proofErr w:type="gramStart"/>
            <w:r w:rsidRPr="006820D0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生法宮</w:t>
            </w:r>
            <w:proofErr w:type="gramEnd"/>
            <w:r w:rsidRPr="006820D0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」</w:t>
            </w:r>
            <w:r w:rsidRPr="006820D0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，修持「</w:t>
            </w:r>
            <w:proofErr w:type="gramStart"/>
            <w:r w:rsidRPr="006820D0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吽」咒音</w:t>
            </w:r>
            <w:proofErr w:type="gramEnd"/>
            <w:r w:rsidRPr="006820D0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，可以</w:t>
            </w:r>
            <w:proofErr w:type="gramStart"/>
            <w:r w:rsidRPr="006820D0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震開脈結</w:t>
            </w:r>
            <w:proofErr w:type="gramEnd"/>
            <w:r w:rsidRPr="006820D0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，源源不絕啟發新的生機與善緣契機，起碼可達到健康長壽的效果。</w:t>
            </w:r>
          </w:p>
          <w:p w:rsidR="006820D0" w:rsidRPr="006820D0" w:rsidRDefault="006820D0" w:rsidP="006820D0">
            <w:pPr>
              <w:widowControl/>
              <w:spacing w:after="260"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6820D0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佛教密宗的學者，</w:t>
            </w:r>
            <w:r w:rsidRPr="006820D0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以清淨的身、口、意修持，</w:t>
            </w:r>
            <w:r w:rsidRPr="006820D0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嗡</w:t>
            </w:r>
            <w:r w:rsidRPr="006820D0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、</w:t>
            </w:r>
            <w:r w:rsidRPr="006820D0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啞</w:t>
            </w:r>
            <w:r w:rsidRPr="006820D0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、</w:t>
            </w:r>
            <w:proofErr w:type="gramStart"/>
            <w:r w:rsidRPr="006820D0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吽</w:t>
            </w:r>
            <w:proofErr w:type="gramEnd"/>
            <w:r w:rsidRPr="006820D0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三</w:t>
            </w:r>
            <w:proofErr w:type="gramStart"/>
            <w:r w:rsidRPr="006820D0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字總持種子咒音合納觀</w:t>
            </w:r>
            <w:proofErr w:type="gramEnd"/>
            <w:r w:rsidRPr="006820D0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，是法身、</w:t>
            </w:r>
            <w:proofErr w:type="gramStart"/>
            <w:r w:rsidRPr="006820D0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報身</w:t>
            </w:r>
            <w:proofErr w:type="gramEnd"/>
            <w:r w:rsidRPr="006820D0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、化身之</w:t>
            </w:r>
            <w:proofErr w:type="gramStart"/>
            <w:r w:rsidRPr="006820D0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總合觀修</w:t>
            </w:r>
            <w:proofErr w:type="gramEnd"/>
            <w:r w:rsidRPr="006820D0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</w:t>
            </w:r>
            <w:r w:rsidRPr="006820D0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是獲得</w:t>
            </w:r>
            <w:proofErr w:type="gramStart"/>
            <w:r w:rsidRPr="006820D0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最</w:t>
            </w:r>
            <w:proofErr w:type="gramEnd"/>
            <w:r w:rsidRPr="006820D0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殊勝功德的精華，可消除三</w:t>
            </w:r>
            <w:proofErr w:type="gramStart"/>
            <w:r w:rsidRPr="006820D0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世</w:t>
            </w:r>
            <w:proofErr w:type="gramEnd"/>
            <w:r w:rsidRPr="006820D0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一切的罪業障，獲得法身、</w:t>
            </w:r>
            <w:proofErr w:type="gramStart"/>
            <w:r w:rsidRPr="006820D0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報身</w:t>
            </w:r>
            <w:proofErr w:type="gramEnd"/>
            <w:r w:rsidRPr="006820D0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、化身三身。可鈎招天、魔、人，可以除去外道的阻咒，可以摧滅五毒魔軍，可獲得身、口、意的成就，可以達到普賢王如來本初淨土，可以獲得三身持明果位，故修持嗡、</w:t>
            </w:r>
            <w:r w:rsidRPr="006820D0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啞</w:t>
            </w:r>
            <w:r w:rsidRPr="006820D0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、</w:t>
            </w:r>
            <w:r w:rsidRPr="006820D0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吽</w:t>
            </w:r>
            <w:r w:rsidRPr="006820D0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三字總持就有無量無邊的法門，能由此而離三業煩惱，</w:t>
            </w:r>
            <w:r w:rsidRPr="006820D0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證得法身、報身、化身三身體性一切圓滿成就。</w:t>
            </w:r>
            <w:r w:rsidRPr="006820D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br/>
            </w:r>
          </w:p>
        </w:tc>
      </w:tr>
      <w:tr w:rsidR="006820D0" w:rsidRPr="006820D0" w:rsidTr="006820D0">
        <w:tc>
          <w:tcPr>
            <w:tcW w:w="0" w:type="auto"/>
            <w:shd w:val="clear" w:color="auto" w:fill="F8EFB9"/>
            <w:vAlign w:val="center"/>
            <w:hideMark/>
          </w:tcPr>
          <w:p w:rsidR="006820D0" w:rsidRPr="006820D0" w:rsidRDefault="006820D0" w:rsidP="006820D0">
            <w:pPr>
              <w:widowControl/>
              <w:spacing w:line="396" w:lineRule="atLeast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</w:pPr>
            <w:r w:rsidRPr="006820D0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lastRenderedPageBreak/>
              <w:t>佛教密宗金剛</w:t>
            </w:r>
            <w:proofErr w:type="gramStart"/>
            <w:r w:rsidRPr="006820D0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總持普</w:t>
            </w:r>
            <w:proofErr w:type="gramEnd"/>
            <w:r w:rsidRPr="006820D0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賢王如來三字明</w:t>
            </w:r>
            <w:proofErr w:type="gramStart"/>
            <w:r w:rsidRPr="006820D0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根本咒</w:t>
            </w:r>
            <w:proofErr w:type="gramEnd"/>
            <w:r w:rsidRPr="006820D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  <w:t>    </w:t>
            </w:r>
            <w:r w:rsidRPr="006820D0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完</w:t>
            </w:r>
          </w:p>
        </w:tc>
      </w:tr>
    </w:tbl>
    <w:p w:rsidR="00112CBA" w:rsidRPr="006820D0" w:rsidRDefault="00112CBA">
      <w:bookmarkStart w:id="0" w:name="_GoBack"/>
      <w:bookmarkEnd w:id="0"/>
    </w:p>
    <w:sectPr w:rsidR="00112CBA" w:rsidRPr="006820D0" w:rsidSect="00B227C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D0"/>
    <w:rsid w:val="00112CBA"/>
    <w:rsid w:val="006820D0"/>
    <w:rsid w:val="00B2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ue">
    <w:name w:val="blue"/>
    <w:basedOn w:val="a0"/>
    <w:rsid w:val="006820D0"/>
  </w:style>
  <w:style w:type="character" w:customStyle="1" w:styleId="purple">
    <w:name w:val="purple"/>
    <w:basedOn w:val="a0"/>
    <w:rsid w:val="006820D0"/>
  </w:style>
  <w:style w:type="character" w:customStyle="1" w:styleId="red">
    <w:name w:val="red"/>
    <w:basedOn w:val="a0"/>
    <w:rsid w:val="006820D0"/>
  </w:style>
  <w:style w:type="character" w:customStyle="1" w:styleId="green">
    <w:name w:val="green"/>
    <w:basedOn w:val="a0"/>
    <w:rsid w:val="006820D0"/>
  </w:style>
  <w:style w:type="paragraph" w:styleId="Web">
    <w:name w:val="Normal (Web)"/>
    <w:basedOn w:val="a"/>
    <w:uiPriority w:val="99"/>
    <w:unhideWhenUsed/>
    <w:rsid w:val="006820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82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820D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ue">
    <w:name w:val="blue"/>
    <w:basedOn w:val="a0"/>
    <w:rsid w:val="006820D0"/>
  </w:style>
  <w:style w:type="character" w:customStyle="1" w:styleId="purple">
    <w:name w:val="purple"/>
    <w:basedOn w:val="a0"/>
    <w:rsid w:val="006820D0"/>
  </w:style>
  <w:style w:type="character" w:customStyle="1" w:styleId="red">
    <w:name w:val="red"/>
    <w:basedOn w:val="a0"/>
    <w:rsid w:val="006820D0"/>
  </w:style>
  <w:style w:type="character" w:customStyle="1" w:styleId="green">
    <w:name w:val="green"/>
    <w:basedOn w:val="a0"/>
    <w:rsid w:val="006820D0"/>
  </w:style>
  <w:style w:type="paragraph" w:styleId="Web">
    <w:name w:val="Normal (Web)"/>
    <w:basedOn w:val="a"/>
    <w:uiPriority w:val="99"/>
    <w:unhideWhenUsed/>
    <w:rsid w:val="006820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82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820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1</cp:revision>
  <dcterms:created xsi:type="dcterms:W3CDTF">2014-11-24T04:32:00Z</dcterms:created>
  <dcterms:modified xsi:type="dcterms:W3CDTF">2014-11-24T04:32:00Z</dcterms:modified>
</cp:coreProperties>
</file>